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2988" w14:textId="77777777" w:rsidR="00555208" w:rsidRDefault="0056483D" w:rsidP="00555208">
      <w:pPr>
        <w:pStyle w:val="Rubrik4"/>
        <w:sectPr w:rsidR="00555208" w:rsidSect="0055520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510"/>
          <w:titlePg/>
          <w:docGrid w:linePitch="360"/>
        </w:sectPr>
      </w:pPr>
      <w:r w:rsidRPr="0056483D">
        <w:rPr>
          <w:noProof/>
          <w:lang w:eastAsia="sv-SE"/>
        </w:rPr>
        <w:drawing>
          <wp:inline distT="0" distB="0" distL="0" distR="0" wp14:anchorId="20CD5188" wp14:editId="542D08CA">
            <wp:extent cx="986400" cy="903600"/>
            <wp:effectExtent l="0" t="0" r="4445" b="0"/>
            <wp:docPr id="22" name="Bildobjekt 22" descr="Vara kommuns logotyp." title="Vara kommu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SA021\AppData\Local\Microsoft\Windows\INetCache\Content.Outlook\S7Z3Y9LZ\Logga 25 c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9B8" w14:textId="29D9B531" w:rsidR="00077FB3" w:rsidRPr="00D716D8" w:rsidRDefault="00D716D8" w:rsidP="00D716D8">
      <w:pPr>
        <w:pStyle w:val="Rubrik2"/>
        <w:rPr>
          <w:color w:val="BFBFBF" w:themeColor="background1" w:themeShade="BF"/>
        </w:rPr>
      </w:pPr>
      <w:r w:rsidRPr="00D716D8">
        <w:t>UNDERRÄTTELSE OM ANTAGEN DETALJPLAN FÖR ÖTTUM</w:t>
      </w:r>
      <w:r w:rsidR="00A70AFD" w:rsidRPr="00D716D8">
        <w:t xml:space="preserve"> 3:34 och 25:1</w:t>
      </w:r>
      <w:r w:rsidR="00077FB3" w:rsidRPr="00D716D8">
        <w:rPr>
          <w:color w:val="BFBFBF" w:themeColor="background1" w:themeShade="BF"/>
        </w:rPr>
        <w:br/>
      </w:r>
    </w:p>
    <w:p w14:paraId="33643697" w14:textId="3F650019" w:rsidR="00077FB3" w:rsidRDefault="00077FB3" w:rsidP="007C6C6D">
      <w:r w:rsidRPr="00D716D8">
        <w:t xml:space="preserve">Miljö- och byggnadsnämnden beslutade den </w:t>
      </w:r>
      <w:r w:rsidR="00D716D8" w:rsidRPr="00D716D8">
        <w:t xml:space="preserve">19 mars </w:t>
      </w:r>
      <w:r w:rsidR="008C4C6E" w:rsidRPr="00D716D8">
        <w:t>2024</w:t>
      </w:r>
      <w:r w:rsidR="00E662F9" w:rsidRPr="00D716D8">
        <w:t xml:space="preserve"> </w:t>
      </w:r>
      <w:r w:rsidRPr="00D716D8">
        <w:t xml:space="preserve">att </w:t>
      </w:r>
      <w:r w:rsidR="00D716D8" w:rsidRPr="00D716D8">
        <w:t xml:space="preserve">anta detaljplan för Öttum 3:34 och 25:1. </w:t>
      </w:r>
    </w:p>
    <w:p w14:paraId="59066A16" w14:textId="77777777" w:rsidR="00D716D8" w:rsidRPr="00D716D8" w:rsidRDefault="00D716D8" w:rsidP="00D716D8">
      <w:pPr>
        <w:autoSpaceDE w:val="0"/>
        <w:autoSpaceDN w:val="0"/>
        <w:adjustRightInd w:val="0"/>
        <w:spacing w:before="0" w:line="240" w:lineRule="auto"/>
        <w:rPr>
          <w:rFonts w:cs="Garamond"/>
          <w:color w:val="000000"/>
          <w:szCs w:val="24"/>
        </w:rPr>
      </w:pPr>
    </w:p>
    <w:p w14:paraId="5B11329E" w14:textId="25382744" w:rsidR="00D716D8" w:rsidRDefault="00D716D8" w:rsidP="00D716D8">
      <w:r w:rsidRPr="00D716D8">
        <w:t>Beslutet har tillkännagivits genom anslag på kommunens digitala anslagstavla.</w:t>
      </w:r>
    </w:p>
    <w:p w14:paraId="5CCF9FEE" w14:textId="77777777" w:rsidR="00D716D8" w:rsidRPr="00D716D8" w:rsidRDefault="00D716D8" w:rsidP="00D716D8">
      <w:pPr>
        <w:autoSpaceDE w:val="0"/>
        <w:autoSpaceDN w:val="0"/>
        <w:adjustRightInd w:val="0"/>
        <w:spacing w:before="0" w:line="240" w:lineRule="auto"/>
        <w:rPr>
          <w:rFonts w:cs="Garamond"/>
          <w:color w:val="000000"/>
          <w:szCs w:val="24"/>
        </w:rPr>
      </w:pPr>
    </w:p>
    <w:p w14:paraId="220F4780" w14:textId="3F8886E1" w:rsidR="00D716D8" w:rsidRDefault="00D716D8" w:rsidP="00D716D8">
      <w:r w:rsidRPr="00D716D8">
        <w:t>Beslutet om att anta detaljplanen är möjligt att överklaga av den som senast under granskningstiden har framställt skriftliga synpunkter som inte har tillgodosetts.</w:t>
      </w:r>
    </w:p>
    <w:p w14:paraId="6B3DF053" w14:textId="77777777" w:rsidR="00D716D8" w:rsidRPr="00D716D8" w:rsidRDefault="00D716D8" w:rsidP="00D716D8">
      <w:pPr>
        <w:autoSpaceDE w:val="0"/>
        <w:autoSpaceDN w:val="0"/>
        <w:adjustRightInd w:val="0"/>
        <w:spacing w:before="0" w:line="240" w:lineRule="auto"/>
        <w:rPr>
          <w:rFonts w:cs="Garamond"/>
          <w:color w:val="000000"/>
          <w:szCs w:val="24"/>
        </w:rPr>
      </w:pPr>
    </w:p>
    <w:p w14:paraId="423992CB" w14:textId="4ED2F13B" w:rsidR="00D716D8" w:rsidRPr="00D716D8" w:rsidRDefault="00D716D8" w:rsidP="00D716D8">
      <w:r w:rsidRPr="00D716D8">
        <w:t xml:space="preserve">Överklagande skickas in skriftligen till kommunen men adresseras till </w:t>
      </w:r>
      <w:r w:rsidRPr="00D716D8">
        <w:rPr>
          <w:b/>
          <w:bCs/>
        </w:rPr>
        <w:t>Mark- och miljödomstolen</w:t>
      </w:r>
      <w:r w:rsidRPr="00D716D8">
        <w:t xml:space="preserve">. Skicka överklagande till: </w:t>
      </w:r>
    </w:p>
    <w:p w14:paraId="47FAACD1" w14:textId="49F523C6" w:rsidR="00D716D8" w:rsidRDefault="00D716D8" w:rsidP="00D716D8">
      <w:r w:rsidRPr="00D716D8">
        <w:t>Vara kommun</w:t>
      </w:r>
      <w:r>
        <w:br/>
      </w:r>
      <w:r w:rsidRPr="00D716D8">
        <w:t>Miljö- och byggnadsnämnden</w:t>
      </w:r>
      <w:r>
        <w:br/>
      </w:r>
      <w:r w:rsidRPr="00D716D8">
        <w:t>534 81 Vara</w:t>
      </w:r>
    </w:p>
    <w:p w14:paraId="185A6D23" w14:textId="0B94026D" w:rsidR="00D716D8" w:rsidRPr="00D716D8" w:rsidRDefault="00D716D8" w:rsidP="00D716D8">
      <w:r w:rsidRPr="00D716D8">
        <w:t>Vid överklagande ange diarienummer VAMBN-202</w:t>
      </w:r>
      <w:r>
        <w:t>1</w:t>
      </w:r>
      <w:r w:rsidRPr="00D716D8">
        <w:t>-</w:t>
      </w:r>
      <w:r>
        <w:t>488</w:t>
      </w:r>
      <w:r w:rsidRPr="00D716D8">
        <w:t xml:space="preserve"> och skäl</w:t>
      </w:r>
      <w:r>
        <w:t>en</w:t>
      </w:r>
      <w:r w:rsidRPr="00D716D8">
        <w:t xml:space="preserve"> till </w:t>
      </w:r>
      <w:r>
        <w:t xml:space="preserve">att </w:t>
      </w:r>
      <w:r w:rsidRPr="00D716D8">
        <w:t xml:space="preserve">detaljplanen överklagas. Överklagande ska vara kommunen tillhanda senast </w:t>
      </w:r>
      <w:r w:rsidRPr="008A2877">
        <w:t>den 2024-0</w:t>
      </w:r>
      <w:r w:rsidR="008A2877" w:rsidRPr="008A2877">
        <w:t>4</w:t>
      </w:r>
      <w:r w:rsidRPr="008A2877">
        <w:t>-1</w:t>
      </w:r>
      <w:r w:rsidR="008A2877" w:rsidRPr="008A2877">
        <w:t>2</w:t>
      </w:r>
      <w:r w:rsidRPr="008A2877">
        <w:t>.</w:t>
      </w:r>
    </w:p>
    <w:p w14:paraId="0D195B39" w14:textId="1B3173CB" w:rsidR="00220CEC" w:rsidRPr="00D716D8" w:rsidRDefault="00D716D8" w:rsidP="00B2107E">
      <w:pPr>
        <w:rPr>
          <w:color w:val="BFBFBF" w:themeColor="background1" w:themeShade="BF"/>
        </w:rPr>
      </w:pPr>
      <w:r w:rsidRPr="00D716D8">
        <w:rPr>
          <w:rFonts w:ascii="Calibri" w:hAnsi="Calibri" w:cs="Calibri"/>
          <w:color w:val="000000"/>
          <w:sz w:val="22"/>
        </w:rPr>
        <w:t>SAMHÄLLSBYGGNADSFÖRVALTNINGEN</w:t>
      </w:r>
    </w:p>
    <w:sectPr w:rsidR="00220CEC" w:rsidRPr="00D716D8" w:rsidSect="00C47894">
      <w:type w:val="continuous"/>
      <w:pgSz w:w="11906" w:h="16838"/>
      <w:pgMar w:top="1440" w:right="1418" w:bottom="1418" w:left="3402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AF17" w14:textId="77777777" w:rsidR="007D5EBF" w:rsidRDefault="007D5EBF" w:rsidP="0098730E">
      <w:pPr>
        <w:spacing w:line="240" w:lineRule="auto"/>
      </w:pPr>
      <w:r>
        <w:separator/>
      </w:r>
    </w:p>
  </w:endnote>
  <w:endnote w:type="continuationSeparator" w:id="0">
    <w:p w14:paraId="2275DACE" w14:textId="77777777" w:rsidR="007D5EBF" w:rsidRDefault="007D5EBF" w:rsidP="00987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BB70" w14:textId="77777777" w:rsidR="004B3223" w:rsidRDefault="00220CEC" w:rsidP="00125846">
    <w:pPr>
      <w:pStyle w:val="Sidfot"/>
      <w:jc w:val="both"/>
    </w:pPr>
    <w:r>
      <w:rPr>
        <w:noProof/>
        <w:lang w:eastAsia="sv-SE"/>
      </w:rPr>
      <w:drawing>
        <wp:anchor distT="0" distB="0" distL="114300" distR="114300" simplePos="0" relativeHeight="251667456" behindDoc="1" locked="0" layoutInCell="1" allowOverlap="1" wp14:anchorId="1F901DCC" wp14:editId="76D3DFF7">
          <wp:simplePos x="0" y="0"/>
          <wp:positionH relativeFrom="margin">
            <wp:posOffset>3929591</wp:posOffset>
          </wp:positionH>
          <wp:positionV relativeFrom="page">
            <wp:posOffset>9221045</wp:posOffset>
          </wp:positionV>
          <wp:extent cx="1423926" cy="1429420"/>
          <wp:effectExtent l="0" t="0" r="0" b="0"/>
          <wp:wrapNone/>
          <wp:docPr id="15" name="Bildobjekt 15" descr="Axet som en del av Vara kommuns logotyp." title="Var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1423926" cy="142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8411" w14:textId="77777777" w:rsidR="00304156" w:rsidRDefault="00730E67" w:rsidP="00436F5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9504" behindDoc="1" locked="0" layoutInCell="1" allowOverlap="1" wp14:anchorId="39440429" wp14:editId="0160756F">
          <wp:simplePos x="0" y="0"/>
          <wp:positionH relativeFrom="margin">
            <wp:posOffset>5196095</wp:posOffset>
          </wp:positionH>
          <wp:positionV relativeFrom="page">
            <wp:posOffset>9231097</wp:posOffset>
          </wp:positionV>
          <wp:extent cx="1423926" cy="1429420"/>
          <wp:effectExtent l="0" t="0" r="0" b="0"/>
          <wp:wrapNone/>
          <wp:docPr id="17" name="Bildobjekt 17" descr="Axet som en del av Vara kommuns logotyp." title="Var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1423926" cy="142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8022" w14:textId="77777777" w:rsidR="007D5EBF" w:rsidRDefault="007D5EBF" w:rsidP="0098730E">
      <w:pPr>
        <w:spacing w:line="240" w:lineRule="auto"/>
      </w:pPr>
      <w:r>
        <w:separator/>
      </w:r>
    </w:p>
  </w:footnote>
  <w:footnote w:type="continuationSeparator" w:id="0">
    <w:p w14:paraId="68D3DBF3" w14:textId="77777777" w:rsidR="007D5EBF" w:rsidRDefault="007D5EBF" w:rsidP="00987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1147" w14:textId="77777777" w:rsidR="00F864E6" w:rsidRDefault="00C376CD">
    <w:pPr>
      <w:pStyle w:val="Sidhuvud"/>
    </w:pPr>
    <w:r>
      <w:rPr>
        <w:noProof/>
        <w:lang w:eastAsia="sv-SE"/>
      </w:rPr>
      <w:pict w14:anchorId="069CF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3644" o:spid="_x0000_s2072" type="#_x0000_t75" style="position:absolute;margin-left:0;margin-top:0;width:354.2pt;height:442.4pt;z-index:-251651072;mso-position-horizontal:center;mso-position-horizontal-relative:margin;mso-position-vertical:center;mso-position-vertical-relative:margin" o:allowincell="f">
          <v:imagedata r:id="rId1" o:title="ax-top-gra-lj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C89" w14:textId="77777777" w:rsidR="00F864E6" w:rsidRDefault="00C376CD" w:rsidP="00220CEC">
    <w:pPr>
      <w:pStyle w:val="Sidhuvud"/>
      <w:jc w:val="right"/>
    </w:pPr>
    <w:sdt>
      <w:sdtPr>
        <w:id w:val="254636627"/>
        <w:docPartObj>
          <w:docPartGallery w:val="Page Numbers (Top of Page)"/>
          <w:docPartUnique/>
        </w:docPartObj>
      </w:sdtPr>
      <w:sdtEndPr/>
      <w:sdtContent>
        <w:r w:rsidR="00297D80">
          <w:fldChar w:fldCharType="begin"/>
        </w:r>
        <w:r w:rsidR="00297D80">
          <w:instrText>PAGE   \* MERGEFORMAT</w:instrText>
        </w:r>
        <w:r w:rsidR="00297D80">
          <w:fldChar w:fldCharType="separate"/>
        </w:r>
        <w:r w:rsidR="004163F7">
          <w:rPr>
            <w:noProof/>
          </w:rPr>
          <w:t>2</w:t>
        </w:r>
        <w:r w:rsidR="00297D80">
          <w:fldChar w:fldCharType="end"/>
        </w:r>
      </w:sdtContent>
    </w:sdt>
    <w:r>
      <w:rPr>
        <w:noProof/>
        <w:lang w:eastAsia="sv-SE"/>
      </w:rPr>
      <w:pict w14:anchorId="4F9B9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3645" o:spid="_x0000_s2073" type="#_x0000_t75" style="position:absolute;left:0;text-align:left;margin-left:0;margin-top:0;width:354.2pt;height:442.4pt;z-index:-251650048;mso-position-horizontal:center;mso-position-horizontal-relative:margin;mso-position-vertical:center;mso-position-vertical-relative:margin" o:allowincell="f">
          <v:imagedata r:id="rId1" o:title="ax-top-gra-lj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896" w14:textId="2C1C4919" w:rsidR="000F1075" w:rsidRDefault="00E662F9">
    <w:pPr>
      <w:pStyle w:val="Sidhuvud"/>
    </w:pPr>
    <w:r>
      <w:tab/>
    </w:r>
    <w:r w:rsidR="008A2877">
      <w:t>2024-03-22</w:t>
    </w:r>
    <w:r w:rsidR="007C6C6D" w:rsidRPr="007C6C6D">
      <w:tab/>
      <w:t>VAMBN-2021-488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3E3"/>
    <w:multiLevelType w:val="hybridMultilevel"/>
    <w:tmpl w:val="FC5856AE"/>
    <w:lvl w:ilvl="0" w:tplc="A41AF1CA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45D"/>
    <w:multiLevelType w:val="hybridMultilevel"/>
    <w:tmpl w:val="2CAE92C4"/>
    <w:lvl w:ilvl="0" w:tplc="D7EAE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3DB4"/>
    <w:multiLevelType w:val="hybridMultilevel"/>
    <w:tmpl w:val="A79208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4BF0"/>
    <w:multiLevelType w:val="hybridMultilevel"/>
    <w:tmpl w:val="FAA2A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4F6"/>
    <w:multiLevelType w:val="hybridMultilevel"/>
    <w:tmpl w:val="4CB0802A"/>
    <w:lvl w:ilvl="0" w:tplc="98766564">
      <w:start w:val="40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2C8F"/>
    <w:multiLevelType w:val="hybridMultilevel"/>
    <w:tmpl w:val="46C2E14C"/>
    <w:lvl w:ilvl="0" w:tplc="7E68F71C">
      <w:start w:val="40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13E5B"/>
    <w:multiLevelType w:val="hybridMultilevel"/>
    <w:tmpl w:val="EAC87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A597C"/>
    <w:multiLevelType w:val="hybridMultilevel"/>
    <w:tmpl w:val="7206C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1BB"/>
    <w:multiLevelType w:val="hybridMultilevel"/>
    <w:tmpl w:val="29A6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326FE"/>
    <w:multiLevelType w:val="hybridMultilevel"/>
    <w:tmpl w:val="26224A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707E1"/>
    <w:multiLevelType w:val="hybridMultilevel"/>
    <w:tmpl w:val="F33835C4"/>
    <w:lvl w:ilvl="0" w:tplc="7E68F71C">
      <w:start w:val="40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FD1"/>
    <w:multiLevelType w:val="hybridMultilevel"/>
    <w:tmpl w:val="EB804D04"/>
    <w:lvl w:ilvl="0" w:tplc="98766564">
      <w:start w:val="40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03F6B"/>
    <w:multiLevelType w:val="hybridMultilevel"/>
    <w:tmpl w:val="D12E8BD8"/>
    <w:lvl w:ilvl="0" w:tplc="E88CC2EE">
      <w:numFmt w:val="bullet"/>
      <w:lvlText w:val="-"/>
      <w:lvlJc w:val="left"/>
      <w:pPr>
        <w:ind w:left="585" w:hanging="225"/>
      </w:pPr>
      <w:rPr>
        <w:rFonts w:ascii="Garamond" w:eastAsiaTheme="minorHAnsi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208">
    <w:abstractNumId w:val="1"/>
  </w:num>
  <w:num w:numId="2" w16cid:durableId="977685675">
    <w:abstractNumId w:val="12"/>
  </w:num>
  <w:num w:numId="3" w16cid:durableId="89283365">
    <w:abstractNumId w:val="4"/>
  </w:num>
  <w:num w:numId="4" w16cid:durableId="188958853">
    <w:abstractNumId w:val="11"/>
  </w:num>
  <w:num w:numId="5" w16cid:durableId="69622602">
    <w:abstractNumId w:val="9"/>
  </w:num>
  <w:num w:numId="6" w16cid:durableId="1711688573">
    <w:abstractNumId w:val="2"/>
  </w:num>
  <w:num w:numId="7" w16cid:durableId="1397556001">
    <w:abstractNumId w:val="8"/>
  </w:num>
  <w:num w:numId="8" w16cid:durableId="181433612">
    <w:abstractNumId w:val="6"/>
  </w:num>
  <w:num w:numId="9" w16cid:durableId="1719090090">
    <w:abstractNumId w:val="0"/>
  </w:num>
  <w:num w:numId="10" w16cid:durableId="193739356">
    <w:abstractNumId w:val="3"/>
  </w:num>
  <w:num w:numId="11" w16cid:durableId="41026550">
    <w:abstractNumId w:val="7"/>
  </w:num>
  <w:num w:numId="12" w16cid:durableId="1758869016">
    <w:abstractNumId w:val="5"/>
  </w:num>
  <w:num w:numId="13" w16cid:durableId="194225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BF"/>
    <w:rsid w:val="00012963"/>
    <w:rsid w:val="000228A3"/>
    <w:rsid w:val="00041481"/>
    <w:rsid w:val="00077FB3"/>
    <w:rsid w:val="0009329E"/>
    <w:rsid w:val="000C7517"/>
    <w:rsid w:val="000E7A5C"/>
    <w:rsid w:val="000F1063"/>
    <w:rsid w:val="000F1075"/>
    <w:rsid w:val="00102E70"/>
    <w:rsid w:val="00106CDE"/>
    <w:rsid w:val="00106FE2"/>
    <w:rsid w:val="0012467C"/>
    <w:rsid w:val="00125846"/>
    <w:rsid w:val="00150139"/>
    <w:rsid w:val="00150268"/>
    <w:rsid w:val="00182094"/>
    <w:rsid w:val="001C4EC3"/>
    <w:rsid w:val="001D1015"/>
    <w:rsid w:val="001D5468"/>
    <w:rsid w:val="001E25B5"/>
    <w:rsid w:val="001E7F69"/>
    <w:rsid w:val="00220CEC"/>
    <w:rsid w:val="00233FC7"/>
    <w:rsid w:val="00237427"/>
    <w:rsid w:val="0024492A"/>
    <w:rsid w:val="00256B4F"/>
    <w:rsid w:val="0026684E"/>
    <w:rsid w:val="00273576"/>
    <w:rsid w:val="00287047"/>
    <w:rsid w:val="00294914"/>
    <w:rsid w:val="00297D80"/>
    <w:rsid w:val="002B42DC"/>
    <w:rsid w:val="002C6176"/>
    <w:rsid w:val="002E4B46"/>
    <w:rsid w:val="002E5C4B"/>
    <w:rsid w:val="0030231A"/>
    <w:rsid w:val="00304156"/>
    <w:rsid w:val="003271B1"/>
    <w:rsid w:val="003A097A"/>
    <w:rsid w:val="003A5A74"/>
    <w:rsid w:val="003B1CED"/>
    <w:rsid w:val="003C06B3"/>
    <w:rsid w:val="003D4C21"/>
    <w:rsid w:val="003E2916"/>
    <w:rsid w:val="004163F7"/>
    <w:rsid w:val="00425172"/>
    <w:rsid w:val="00436F54"/>
    <w:rsid w:val="00445038"/>
    <w:rsid w:val="00462B48"/>
    <w:rsid w:val="0048100A"/>
    <w:rsid w:val="004B3223"/>
    <w:rsid w:val="005140F1"/>
    <w:rsid w:val="00516353"/>
    <w:rsid w:val="005232C0"/>
    <w:rsid w:val="00530412"/>
    <w:rsid w:val="005348D4"/>
    <w:rsid w:val="00555208"/>
    <w:rsid w:val="005559F7"/>
    <w:rsid w:val="0056483D"/>
    <w:rsid w:val="005660A0"/>
    <w:rsid w:val="00584336"/>
    <w:rsid w:val="005A10C6"/>
    <w:rsid w:val="005B3717"/>
    <w:rsid w:val="005C29D3"/>
    <w:rsid w:val="005D1F2D"/>
    <w:rsid w:val="005D3AA2"/>
    <w:rsid w:val="005D74C3"/>
    <w:rsid w:val="005D79B9"/>
    <w:rsid w:val="005E2621"/>
    <w:rsid w:val="005F6454"/>
    <w:rsid w:val="00611D11"/>
    <w:rsid w:val="0063502E"/>
    <w:rsid w:val="00684001"/>
    <w:rsid w:val="006D668F"/>
    <w:rsid w:val="006D7656"/>
    <w:rsid w:val="006E07D6"/>
    <w:rsid w:val="00711A93"/>
    <w:rsid w:val="0072248D"/>
    <w:rsid w:val="00722F3D"/>
    <w:rsid w:val="00724BB0"/>
    <w:rsid w:val="00724F98"/>
    <w:rsid w:val="00730E67"/>
    <w:rsid w:val="007313B6"/>
    <w:rsid w:val="00790625"/>
    <w:rsid w:val="007930B6"/>
    <w:rsid w:val="007A08ED"/>
    <w:rsid w:val="007C6C6D"/>
    <w:rsid w:val="007D251B"/>
    <w:rsid w:val="007D477F"/>
    <w:rsid w:val="007D5EBF"/>
    <w:rsid w:val="00807C89"/>
    <w:rsid w:val="00811789"/>
    <w:rsid w:val="00816E7D"/>
    <w:rsid w:val="00824948"/>
    <w:rsid w:val="00861A71"/>
    <w:rsid w:val="008667C6"/>
    <w:rsid w:val="00866DFA"/>
    <w:rsid w:val="008A2877"/>
    <w:rsid w:val="008A2C24"/>
    <w:rsid w:val="008A36F4"/>
    <w:rsid w:val="008B244D"/>
    <w:rsid w:val="008C4C6E"/>
    <w:rsid w:val="008F74FD"/>
    <w:rsid w:val="00902101"/>
    <w:rsid w:val="00925FFA"/>
    <w:rsid w:val="009334AE"/>
    <w:rsid w:val="00954F73"/>
    <w:rsid w:val="00955DA8"/>
    <w:rsid w:val="009816E5"/>
    <w:rsid w:val="00981E8B"/>
    <w:rsid w:val="0098451F"/>
    <w:rsid w:val="0098730E"/>
    <w:rsid w:val="00991347"/>
    <w:rsid w:val="009C1806"/>
    <w:rsid w:val="009F5F53"/>
    <w:rsid w:val="00A47B5C"/>
    <w:rsid w:val="00A57A2D"/>
    <w:rsid w:val="00A65FD4"/>
    <w:rsid w:val="00A70AFD"/>
    <w:rsid w:val="00A77003"/>
    <w:rsid w:val="00A77E2E"/>
    <w:rsid w:val="00A913B4"/>
    <w:rsid w:val="00AA5BAD"/>
    <w:rsid w:val="00AC4404"/>
    <w:rsid w:val="00AD0505"/>
    <w:rsid w:val="00B2107E"/>
    <w:rsid w:val="00B52756"/>
    <w:rsid w:val="00BE5ECF"/>
    <w:rsid w:val="00C47894"/>
    <w:rsid w:val="00C52338"/>
    <w:rsid w:val="00C55103"/>
    <w:rsid w:val="00C94E0A"/>
    <w:rsid w:val="00CB19A1"/>
    <w:rsid w:val="00CC2403"/>
    <w:rsid w:val="00CD7058"/>
    <w:rsid w:val="00CE6A98"/>
    <w:rsid w:val="00D0146B"/>
    <w:rsid w:val="00D364DB"/>
    <w:rsid w:val="00D37DB8"/>
    <w:rsid w:val="00D56048"/>
    <w:rsid w:val="00D716D8"/>
    <w:rsid w:val="00D71BB0"/>
    <w:rsid w:val="00D92B04"/>
    <w:rsid w:val="00DB6DD0"/>
    <w:rsid w:val="00DC56D6"/>
    <w:rsid w:val="00DD36A2"/>
    <w:rsid w:val="00DF01B4"/>
    <w:rsid w:val="00E05292"/>
    <w:rsid w:val="00E3122F"/>
    <w:rsid w:val="00E57429"/>
    <w:rsid w:val="00E630C8"/>
    <w:rsid w:val="00E662F9"/>
    <w:rsid w:val="00E7722C"/>
    <w:rsid w:val="00E92580"/>
    <w:rsid w:val="00E95DBF"/>
    <w:rsid w:val="00EE0202"/>
    <w:rsid w:val="00EE2178"/>
    <w:rsid w:val="00F2043F"/>
    <w:rsid w:val="00F30215"/>
    <w:rsid w:val="00F365F4"/>
    <w:rsid w:val="00F60F5E"/>
    <w:rsid w:val="00F66AFA"/>
    <w:rsid w:val="00F73A9E"/>
    <w:rsid w:val="00F81EAA"/>
    <w:rsid w:val="00F864E6"/>
    <w:rsid w:val="00FA5D99"/>
    <w:rsid w:val="00FB7C7B"/>
    <w:rsid w:val="00FC0A4C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676E528C"/>
  <w15:chartTrackingRefBased/>
  <w15:docId w15:val="{583A4636-ED45-4540-A04A-C7D19DF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56"/>
    <w:pPr>
      <w:spacing w:before="240" w:after="0" w:line="36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125846"/>
    <w:pPr>
      <w:keepNext/>
      <w:keepLines/>
      <w:spacing w:line="240" w:lineRule="auto"/>
      <w:outlineLvl w:val="0"/>
    </w:pPr>
    <w:rPr>
      <w:rFonts w:ascii="Franklin Gothic Book" w:eastAsiaTheme="majorEastAsia" w:hAnsi="Franklin Gothic Book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716D8"/>
    <w:pPr>
      <w:keepNext/>
      <w:keepLines/>
      <w:spacing w:before="1080" w:line="240" w:lineRule="auto"/>
      <w:outlineLvl w:val="1"/>
    </w:pPr>
    <w:rPr>
      <w:rFonts w:ascii="Franklin Gothic Book" w:eastAsiaTheme="majorEastAsia" w:hAnsi="Franklin Gothic Book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2756"/>
    <w:pPr>
      <w:keepNext/>
      <w:keepLines/>
      <w:spacing w:line="240" w:lineRule="auto"/>
      <w:outlineLvl w:val="2"/>
    </w:pPr>
    <w:rPr>
      <w:rFonts w:ascii="Franklin Gothic Book" w:eastAsiaTheme="majorEastAsia" w:hAnsi="Franklin Gothic Book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52756"/>
    <w:pPr>
      <w:keepNext/>
      <w:keepLines/>
      <w:spacing w:line="240" w:lineRule="auto"/>
      <w:outlineLvl w:val="3"/>
    </w:pPr>
    <w:rPr>
      <w:rFonts w:ascii="Franklin Gothic Book" w:eastAsiaTheme="majorEastAsia" w:hAnsi="Franklin Gothic Book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023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306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3023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204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3023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2042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5846"/>
    <w:rPr>
      <w:rFonts w:ascii="Franklin Gothic Book" w:eastAsiaTheme="majorEastAsia" w:hAnsi="Franklin Gothic Book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716D8"/>
    <w:rPr>
      <w:rFonts w:ascii="Franklin Gothic Book" w:eastAsiaTheme="majorEastAsia" w:hAnsi="Franklin Gothic Book" w:cstheme="majorBidi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52756"/>
    <w:rPr>
      <w:rFonts w:ascii="Franklin Gothic Book" w:eastAsiaTheme="majorEastAsia" w:hAnsi="Franklin Gothic Book" w:cstheme="majorBid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98730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730E"/>
  </w:style>
  <w:style w:type="paragraph" w:styleId="Sidfot">
    <w:name w:val="footer"/>
    <w:basedOn w:val="Normal"/>
    <w:link w:val="SidfotChar"/>
    <w:unhideWhenUsed/>
    <w:rsid w:val="0098730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730E"/>
  </w:style>
  <w:style w:type="character" w:customStyle="1" w:styleId="Rubrik6Char">
    <w:name w:val="Rubrik 6 Char"/>
    <w:basedOn w:val="Standardstycketeckensnitt"/>
    <w:link w:val="Rubrik6"/>
    <w:uiPriority w:val="9"/>
    <w:rsid w:val="0030231A"/>
    <w:rPr>
      <w:rFonts w:asciiTheme="majorHAnsi" w:eastAsiaTheme="majorEastAsia" w:hAnsiTheme="majorHAnsi" w:cstheme="majorBidi"/>
      <w:color w:val="0E2042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30231A"/>
    <w:rPr>
      <w:rFonts w:asciiTheme="majorHAnsi" w:eastAsiaTheme="majorEastAsia" w:hAnsiTheme="majorHAnsi" w:cstheme="majorBidi"/>
      <w:i/>
      <w:iCs/>
      <w:color w:val="0E2042" w:themeColor="accent1" w:themeShade="7F"/>
      <w:sz w:val="24"/>
    </w:rPr>
  </w:style>
  <w:style w:type="character" w:styleId="Hyperlnk">
    <w:name w:val="Hyperlink"/>
    <w:basedOn w:val="Standardstycketeckensnitt"/>
    <w:uiPriority w:val="99"/>
    <w:unhideWhenUsed/>
    <w:rsid w:val="00FB7C7B"/>
    <w:rPr>
      <w:color w:val="0563C1" w:themeColor="hyperlink"/>
      <w:u w:val="single"/>
    </w:rPr>
  </w:style>
  <w:style w:type="paragraph" w:customStyle="1" w:styleId="Dokumenttitel-Namnpstyrdokument">
    <w:name w:val="Dokumenttitel - Namn på styrdokument"/>
    <w:basedOn w:val="Rubrik1"/>
    <w:qFormat/>
    <w:rsid w:val="0098451F"/>
    <w:pPr>
      <w:spacing w:before="2640" w:after="5640"/>
      <w:jc w:val="center"/>
    </w:pPr>
    <w:rPr>
      <w:rFonts w:ascii="Franklin Gothic Heavy" w:hAnsi="Franklin Gothic Heavy"/>
      <w:sz w:val="56"/>
    </w:rPr>
  </w:style>
  <w:style w:type="paragraph" w:customStyle="1" w:styleId="Dokumenttitel-evunderrubrik">
    <w:name w:val="Dokumenttitel - ev underrubrik"/>
    <w:basedOn w:val="Rubrik2"/>
    <w:rsid w:val="001E25B5"/>
    <w:pPr>
      <w:jc w:val="center"/>
    </w:pPr>
    <w:rPr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rsid w:val="0030231A"/>
    <w:rPr>
      <w:rFonts w:asciiTheme="majorHAnsi" w:eastAsiaTheme="majorEastAsia" w:hAnsiTheme="majorHAnsi" w:cstheme="majorBidi"/>
      <w:color w:val="153063" w:themeColor="accent1" w:themeShade="BF"/>
      <w:sz w:val="24"/>
    </w:rPr>
  </w:style>
  <w:style w:type="paragraph" w:customStyle="1" w:styleId="Innehllsrubrik">
    <w:name w:val="Innehållsrubrik"/>
    <w:basedOn w:val="Rubrik1"/>
    <w:qFormat/>
    <w:rsid w:val="009334AE"/>
  </w:style>
  <w:style w:type="table" w:styleId="Tabellrutnt">
    <w:name w:val="Table Grid"/>
    <w:basedOn w:val="Normaltabell"/>
    <w:uiPriority w:val="39"/>
    <w:rsid w:val="0053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unhideWhenUsed/>
    <w:rsid w:val="00EE2178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B52756"/>
    <w:rPr>
      <w:rFonts w:ascii="Franklin Gothic Book" w:eastAsiaTheme="majorEastAsia" w:hAnsi="Franklin Gothic Book" w:cstheme="majorBidi"/>
      <w:i/>
      <w:iCs/>
      <w:sz w:val="24"/>
    </w:rPr>
  </w:style>
  <w:style w:type="paragraph" w:styleId="Liststycke">
    <w:name w:val="List Paragraph"/>
    <w:basedOn w:val="Normal"/>
    <w:next w:val="Normal"/>
    <w:autoRedefine/>
    <w:uiPriority w:val="34"/>
    <w:qFormat/>
    <w:rsid w:val="00B52756"/>
    <w:pPr>
      <w:numPr>
        <w:numId w:val="9"/>
      </w:numPr>
      <w:ind w:left="714" w:hanging="357"/>
      <w:contextualSpacing/>
    </w:pPr>
  </w:style>
  <w:style w:type="table" w:styleId="Rutntstabell2">
    <w:name w:val="Grid Table 2"/>
    <w:basedOn w:val="Normaltabell"/>
    <w:uiPriority w:val="47"/>
    <w:rsid w:val="00F81EA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nehll2">
    <w:name w:val="toc 2"/>
    <w:basedOn w:val="Normal"/>
    <w:next w:val="Normal"/>
    <w:autoRedefine/>
    <w:uiPriority w:val="39"/>
    <w:unhideWhenUsed/>
    <w:rsid w:val="00EE2178"/>
    <w:pPr>
      <w:spacing w:after="100"/>
      <w:ind w:left="240"/>
    </w:pPr>
  </w:style>
  <w:style w:type="table" w:styleId="Rutntstabell4dekorfrg1">
    <w:name w:val="Grid Table 4 Accent 1"/>
    <w:basedOn w:val="Normaltabell"/>
    <w:uiPriority w:val="49"/>
    <w:rsid w:val="00F60F5E"/>
    <w:pPr>
      <w:spacing w:after="0" w:line="240" w:lineRule="auto"/>
    </w:pPr>
    <w:tblPr>
      <w:tblStyleRowBandSize w:val="1"/>
      <w:tblStyleColBandSize w:val="1"/>
      <w:tblBorders>
        <w:top w:val="single" w:sz="4" w:space="0" w:color="5381D9" w:themeColor="accent1" w:themeTint="99"/>
        <w:left w:val="single" w:sz="4" w:space="0" w:color="5381D9" w:themeColor="accent1" w:themeTint="99"/>
        <w:bottom w:val="single" w:sz="4" w:space="0" w:color="5381D9" w:themeColor="accent1" w:themeTint="99"/>
        <w:right w:val="single" w:sz="4" w:space="0" w:color="5381D9" w:themeColor="accent1" w:themeTint="99"/>
        <w:insideH w:val="single" w:sz="4" w:space="0" w:color="5381D9" w:themeColor="accent1" w:themeTint="99"/>
        <w:insideV w:val="single" w:sz="4" w:space="0" w:color="5381D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4185" w:themeColor="accent1"/>
          <w:left w:val="single" w:sz="4" w:space="0" w:color="1D4185" w:themeColor="accent1"/>
          <w:bottom w:val="single" w:sz="4" w:space="0" w:color="1D4185" w:themeColor="accent1"/>
          <w:right w:val="single" w:sz="4" w:space="0" w:color="1D4185" w:themeColor="accent1"/>
          <w:insideH w:val="nil"/>
          <w:insideV w:val="nil"/>
        </w:tcBorders>
        <w:shd w:val="clear" w:color="auto" w:fill="1D4185" w:themeFill="accent1"/>
      </w:tcPr>
    </w:tblStylePr>
    <w:tblStylePr w:type="lastRow">
      <w:rPr>
        <w:b/>
        <w:bCs/>
      </w:rPr>
      <w:tblPr/>
      <w:tcPr>
        <w:tcBorders>
          <w:top w:val="double" w:sz="4" w:space="0" w:color="1D41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2" w:themeFill="accent1" w:themeFillTint="33"/>
      </w:tcPr>
    </w:tblStylePr>
    <w:tblStylePr w:type="band1Horz">
      <w:tblPr/>
      <w:tcPr>
        <w:shd w:val="clear" w:color="auto" w:fill="C5D5F2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F60F5E"/>
    <w:pPr>
      <w:spacing w:after="0" w:line="240" w:lineRule="auto"/>
    </w:pPr>
    <w:tblPr>
      <w:tblStyleRowBandSize w:val="1"/>
      <w:tblStyleColBandSize w:val="1"/>
      <w:tblBorders>
        <w:top w:val="single" w:sz="4" w:space="0" w:color="B2C6D9" w:themeColor="accent2" w:themeTint="99"/>
        <w:left w:val="single" w:sz="4" w:space="0" w:color="B2C6D9" w:themeColor="accent2" w:themeTint="99"/>
        <w:bottom w:val="single" w:sz="4" w:space="0" w:color="B2C6D9" w:themeColor="accent2" w:themeTint="99"/>
        <w:right w:val="single" w:sz="4" w:space="0" w:color="B2C6D9" w:themeColor="accent2" w:themeTint="99"/>
        <w:insideH w:val="single" w:sz="4" w:space="0" w:color="B2C6D9" w:themeColor="accent2" w:themeTint="99"/>
        <w:insideV w:val="single" w:sz="4" w:space="0" w:color="B2C6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A1C0" w:themeColor="accent2"/>
          <w:left w:val="single" w:sz="4" w:space="0" w:color="7FA1C0" w:themeColor="accent2"/>
          <w:bottom w:val="single" w:sz="4" w:space="0" w:color="7FA1C0" w:themeColor="accent2"/>
          <w:right w:val="single" w:sz="4" w:space="0" w:color="7FA1C0" w:themeColor="accent2"/>
          <w:insideH w:val="nil"/>
          <w:insideV w:val="nil"/>
        </w:tcBorders>
        <w:shd w:val="clear" w:color="auto" w:fill="7FA1C0" w:themeFill="accent2"/>
      </w:tcPr>
    </w:tblStylePr>
    <w:tblStylePr w:type="lastRow">
      <w:rPr>
        <w:b/>
        <w:bCs/>
      </w:rPr>
      <w:tblPr/>
      <w:tcPr>
        <w:tcBorders>
          <w:top w:val="double" w:sz="4" w:space="0" w:color="7FA1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F2" w:themeFill="accent2" w:themeFillTint="33"/>
      </w:tcPr>
    </w:tblStylePr>
    <w:tblStylePr w:type="band1Horz">
      <w:tblPr/>
      <w:tcPr>
        <w:shd w:val="clear" w:color="auto" w:fill="E5ECF2" w:themeFill="accent2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233FC7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5" w:themeTint="66"/>
        <w:left w:val="single" w:sz="4" w:space="0" w:color="E0E0E0" w:themeColor="accent5" w:themeTint="66"/>
        <w:bottom w:val="single" w:sz="4" w:space="0" w:color="E0E0E0" w:themeColor="accent5" w:themeTint="66"/>
        <w:right w:val="single" w:sz="4" w:space="0" w:color="E0E0E0" w:themeColor="accent5" w:themeTint="66"/>
        <w:insideH w:val="single" w:sz="4" w:space="0" w:color="E0E0E0" w:themeColor="accent5" w:themeTint="66"/>
        <w:insideV w:val="single" w:sz="4" w:space="0" w:color="E0E0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okumentinformation">
    <w:name w:val="Dokumentinformation"/>
    <w:qFormat/>
    <w:rsid w:val="00811789"/>
    <w:rPr>
      <w:rFonts w:ascii="Franklin Gothic Book" w:hAnsi="Franklin Gothic Book"/>
      <w:sz w:val="24"/>
    </w:rPr>
  </w:style>
  <w:style w:type="paragraph" w:styleId="Innehll3">
    <w:name w:val="toc 3"/>
    <w:basedOn w:val="Normal"/>
    <w:next w:val="Normal"/>
    <w:autoRedefine/>
    <w:uiPriority w:val="39"/>
    <w:unhideWhenUsed/>
    <w:rsid w:val="002E5C4B"/>
    <w:pPr>
      <w:spacing w:after="100"/>
      <w:ind w:left="480"/>
    </w:pPr>
  </w:style>
  <w:style w:type="paragraph" w:customStyle="1" w:styleId="Default">
    <w:name w:val="Default"/>
    <w:rsid w:val="00DB6D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210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a016\Downloads\Dokumentmall%20(1).dotx" TargetMode="External"/></Relationships>
</file>

<file path=word/theme/theme1.xml><?xml version="1.0" encoding="utf-8"?>
<a:theme xmlns:a="http://schemas.openxmlformats.org/drawingml/2006/main" name="Office-tema">
  <a:themeElements>
    <a:clrScheme name="Vara kommun (blå)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85"/>
      </a:accent1>
      <a:accent2>
        <a:srgbClr val="7FA1C0"/>
      </a:accent2>
      <a:accent3>
        <a:srgbClr val="D53A42"/>
      </a:accent3>
      <a:accent4>
        <a:srgbClr val="F5A470"/>
      </a:accent4>
      <a:accent5>
        <a:srgbClr val="B2B2B2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E014-D417-4368-A204-C4D59ECA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(1)</Template>
  <TotalTime>35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styrdokument 2021-08-26</vt:lpstr>
    </vt:vector>
  </TitlesOfParts>
  <Company>Goliska IT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styrdokument 2021-08-26</dc:title>
  <dc:subject/>
  <dc:creator>Karin Larsson</dc:creator>
  <cp:keywords/>
  <dc:description/>
  <cp:lastModifiedBy>Karin Karlsson</cp:lastModifiedBy>
  <cp:revision>4</cp:revision>
  <cp:lastPrinted>2024-03-19T14:56:00Z</cp:lastPrinted>
  <dcterms:created xsi:type="dcterms:W3CDTF">2024-03-19T07:45:00Z</dcterms:created>
  <dcterms:modified xsi:type="dcterms:W3CDTF">2024-03-19T15:13:00Z</dcterms:modified>
</cp:coreProperties>
</file>